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C2F08" w:rsidRPr="00AC2F08" w:rsidTr="00AC2F0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AC2F08" w:rsidRPr="00AC2F08" w:rsidRDefault="00AC2F08" w:rsidP="00AC2F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2F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6"/>
                <w:szCs w:val="36"/>
                <w:u w:val="single"/>
                <w:lang w:eastAsia="ru-RU"/>
              </w:rPr>
              <w:t>П О Л О Ж Е Н И Е</w:t>
            </w:r>
          </w:p>
          <w:p w:rsidR="00AC2F08" w:rsidRPr="00AC2F08" w:rsidRDefault="00AC2F08" w:rsidP="00AC2F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2F08">
              <w:rPr>
                <w:rFonts w:ascii="Times New Roman" w:eastAsia="Times New Roman" w:hAnsi="Times New Roman" w:cs="Times New Roman"/>
                <w:i/>
                <w:iCs/>
                <w:color w:val="FF0000"/>
                <w:sz w:val="36"/>
                <w:szCs w:val="36"/>
                <w:u w:val="single"/>
                <w:lang w:eastAsia="ru-RU"/>
              </w:rPr>
              <w:t>об организации питания</w:t>
            </w:r>
          </w:p>
          <w:p w:rsidR="00AC2F08" w:rsidRPr="00AC2F08" w:rsidRDefault="00AC2F08" w:rsidP="00AC2F0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2F08">
              <w:rPr>
                <w:rFonts w:ascii="Times New Roman" w:eastAsia="Times New Roman" w:hAnsi="Times New Roman" w:cs="Times New Roman"/>
                <w:i/>
                <w:iCs/>
                <w:color w:val="FF0000"/>
                <w:sz w:val="36"/>
                <w:szCs w:val="36"/>
                <w:u w:val="single"/>
                <w:lang w:eastAsia="ru-RU"/>
              </w:rPr>
              <w:t>в МБДОУ Ковылкинский д/с «Колосок»</w:t>
            </w:r>
          </w:p>
          <w:p w:rsidR="00AC2F08" w:rsidRPr="00AC2F08" w:rsidRDefault="00AC2F08" w:rsidP="00AC2F0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2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Общие положения.</w:t>
            </w:r>
          </w:p>
          <w:p w:rsidR="00AC2F08" w:rsidRPr="00AC2F08" w:rsidRDefault="00AC2F08" w:rsidP="00AC2F08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2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Настоящее Положение разработано в соответствии с нормативно-методическими документами законодательства по разделу «Гигиена питания», СанПин 2.4.1.2660-10 «Санитарно-эпидемиологические требования к устройству, содержанию и организации режима работы дошкольных образовательных учреждений».</w:t>
            </w:r>
          </w:p>
          <w:p w:rsidR="00AC2F08" w:rsidRPr="00AC2F08" w:rsidRDefault="00AC2F08" w:rsidP="00AC2F08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2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Типовым положением, Законом «Об образовании» ответственность за организацию питания несет руководитель образовательного учреждения, осуществляет контроль за работой сотрудников, участвующих в организации детского питания (повар, помощник воспитателя, воспитатель).</w:t>
            </w:r>
          </w:p>
          <w:p w:rsidR="00AC2F08" w:rsidRPr="00AC2F08" w:rsidRDefault="00AC2F08" w:rsidP="00AC2F08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2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Настоящее Положение устанавливает порядок организации питания воспитанников ДОУ.</w:t>
            </w:r>
          </w:p>
          <w:p w:rsidR="00AC2F08" w:rsidRPr="00AC2F08" w:rsidRDefault="00AC2F08" w:rsidP="00AC2F0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2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     2.   Организация питания на пищеблоке</w:t>
            </w:r>
          </w:p>
          <w:p w:rsidR="00AC2F08" w:rsidRPr="00AC2F08" w:rsidRDefault="00AC2F08" w:rsidP="00AC2F08">
            <w:pPr>
              <w:spacing w:before="100" w:beforeAutospacing="1" w:after="100" w:afterAutospacing="1" w:line="240" w:lineRule="auto"/>
              <w:ind w:left="145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2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2.1.     Воспитанники ДОУ получают трехразовое питание, обеспечивающее     75-80% суточного рациона. При этом завтрак должен составлять 25%  суточной калорийности, обед – 35-40%, полдник – 15-20%</w:t>
            </w:r>
          </w:p>
          <w:p w:rsidR="00AC2F08" w:rsidRPr="00AC2F08" w:rsidRDefault="00AC2F08" w:rsidP="00AC2F08">
            <w:pPr>
              <w:spacing w:before="100" w:beforeAutospacing="1" w:after="100" w:afterAutospacing="1" w:line="240" w:lineRule="auto"/>
              <w:ind w:left="145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2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2.2.     Объем пищи и выход блюд должны строго соответствовать возрасту              ребенка.</w:t>
            </w:r>
          </w:p>
          <w:p w:rsidR="00AC2F08" w:rsidRPr="00AC2F08" w:rsidRDefault="00AC2F08" w:rsidP="00AC2F08">
            <w:pPr>
              <w:spacing w:before="100" w:beforeAutospacing="1" w:after="100" w:afterAutospacing="1" w:line="240" w:lineRule="auto"/>
              <w:ind w:left="145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2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                2.3.     Питание в ДОУ осуществляется в соответствии с примерным 10-     дневным меню, разработанным на основе физиологических потребностей в пищевых веществах и норм питания детей дошкольного возраста, согласованного в Территориальном отделении Управления Роспотребнадзора и утвержденного заведующим ДОУ.</w:t>
            </w:r>
          </w:p>
          <w:p w:rsidR="00AC2F08" w:rsidRPr="00AC2F08" w:rsidRDefault="00AC2F08" w:rsidP="00AC2F08">
            <w:pPr>
              <w:spacing w:before="100" w:beforeAutospacing="1" w:after="100" w:afterAutospacing="1" w:line="240" w:lineRule="auto"/>
              <w:ind w:left="145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2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2.4.     На основе примерного 10-дневного меню ежедневно, на следующий день составляется меню-требование и утверждается заведующей ДОУ.</w:t>
            </w:r>
          </w:p>
          <w:p w:rsidR="00AC2F08" w:rsidRPr="00AC2F08" w:rsidRDefault="00AC2F08" w:rsidP="00AC2F08">
            <w:pPr>
              <w:spacing w:before="100" w:beforeAutospacing="1" w:after="100" w:afterAutospacing="1" w:line="240" w:lineRule="auto"/>
              <w:ind w:left="145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C2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 2.5.     Для детей в возрасте от 1,5 до 3 лет и от 3 до 7 лет меню – требование составляется отдельно. При этом учитываются: - среднесуточный набор продуктов для каждой возрастной группы; - </w:t>
            </w:r>
            <w:r w:rsidRPr="00AC2F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объем блюд для этих групп; - нормы физиологических потребностей; - нормы потерь при холодной и тепловой обработке продуктов; - выход готовых блюд; - нормы взаимозаменяемости продуктов при приготовлении блюд; - данные о химическом составе блюд; - требования Роспотребнадзора в отношении запрещенных продуктов и блюд, использование которых может стать причиной возникновения желудочно-кишечного заболевания, отравления; - сведениями о стоимости и наличии продуктов.</w:t>
            </w:r>
          </w:p>
        </w:tc>
      </w:tr>
    </w:tbl>
    <w:p w:rsidR="00AC2F08" w:rsidRPr="00AC2F08" w:rsidRDefault="00AC2F08" w:rsidP="00AC2F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2.6.  Меню-требование является основным документом для приготовления пищи  на пищеблоке.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2.7.    Вносить   изменения   в   утвержденное   меню,   без  согласования   с заведующим ДОУ, запрещается.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2.8. При  необходимости внесения изменения в меню-требование (несвоевременный завоз продуктов, недоброкачественность продукта) медицинской сестрой в меню-требование вносятся изменения и заверяются подписью заведующей.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2.9.   Для обеспечения преемственности питания родителей информируют об ассортименте питания ребенка, вывешивая меню на информационном стенде, с указанием полного наименования блюд, их выхода.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2.10. Ежедневно, заведующей ведется учет питающихся детей с занесением данных в Журнал учета питания.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2.11. Заведующая присутствует при закладке основных продуктов в котел и проверяет блюда на выходе.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2.12.  Объем приготовленной пищи должен соответствовать количеству детей и объему разовых порций.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2.13.  Выдавать готовую пищу детям следует только с разрешения заведующего, после снятия ими пробы и записи в бракеражном журнале результатов оценки готовых блюд. При этом в журнале отмечается результат пробы каждого блюда.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2.14.  В  целях   профилактики   гиповитаминозов,  непосредственно   перед раздачей, заведующей осуществляется С-витаминизация III блюда.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2.15.   Выдача пищи на группы осуществляется строго по графику.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lastRenderedPageBreak/>
        <w:t> 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Организация питания детей в группах.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  Работа  по организации питания детей в группах осуществляется под руководством воспитателя и заключается: - в создании безопасных условий при подготовке и во время приема пищи; - в формировании культурно-гигиенических навыков во время приема пищи детьми.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  Получение  пищи  на группу  осуществляется строго по графику, утвержденному заведующей ДОУ.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 Привлекать детей к получению пищи с пищеблока категорически запрещается.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    Пред  раздачей  пищи  детям помощник воспитателя обязан: - промыть столы горячей водой с мылом; - тщательно вымыть руки; - надеть специальную одежду для получения и раздачи пищи; - проветрить помещение; - сервировать столы в соответствии с приемом пищи.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3.5.     К сервировке столов могут привлекаться дети с 3 лет.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3.6.  С  целью   формирования  трудовых  навыков   и  воспитания самостоятельности во время дежурства по столовой воспитателю необходимо сочетать работу дежурных и каждого ребенка (например: салфетницы собирают дежурные, а тарелки за собой убирают дети).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    Во время раздачи пищи категорически запрещается нахождение детей в обеденной зоне.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     Подача блюд и прием пищи в обед осуществляется в следующем порядке: - во время сервировки столов на столы ставятся хлебные тарелки с хлебом; - разливают III блюдо; - подается первое блюдо; - дети рассаживаются за столы и начинают прием пищи; - по мере употребления детьми блюда, помощник воспитателя убирает со столов тарелки из-под первого; - подается второе блюдо; - прием пищи заканчивается приемом третьего блюда.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3.9.      В группах раннего возраста детей, у которых не сформирован навык самостоятельного приема пищи, докармливают.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 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993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 w:rsidRPr="00AC2F0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Порядок учета питания, поступления и контроля денежных средств на продукты питания.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    К началу учебного года заведующей ДОУ издается приказ о назначении ответственного за питание, определяются его функциональные обязанности.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   Ответственный  за  питание  осуществляет  учет питающихся детей в Журнале питания, который должен быть прошнурован, пронумерован, скреплен печатью и подписью заведующего.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    Ежедневно заведующая составляет меню-раскладку на следующий день. Меню составляется на основании списков присутствующих детей, которые с 13.00 до 1.4.00 дня предшествующего дню указанного в меню-раскладке подают педагоги.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    На следующий день, в 8.30 воспитатель подают сведения о фактическом присутствии воспитанников в группе ответственному за питание, который оформляет заявку и передает ее заведующей.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   В случае  снижения  численности детей, если закладка продуктов для приготовления завтрака произошла, порции отпускаются другим детям, как дополнительное питание, главным образом детям старшего дошкольного и младшего дошкольного возраста в виде увеличения нормы блюда.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    Выдача неиспользованных порций в виде дополнительного питания или увеличения выхода блюд оформляется членами бракеражной комиссии соответствующим актом.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4.7.   С последующим приемом пищи (обед, полдник) дети, отсутствующие в учреждении, снимаются с питания, а продукты, оставшиеся невостребованными, возвращаются на склад по акту. Возврат продуктов, выписанных по меню для приготовления обеда, не производится, если они прошли кулинарную обработку в соответствии с технологией приготовления детского питания: - мясо, куры, печень, так как перед закладкой данная продукция размораживается и повторная заморозка запрещена; - овощи, если они прошли тепловую обработку; - продукты, у которых срок реализации не позволяет их дальнейшее хранение.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4.8.   Возврату подлежат продукты: яйцо, консервация (овощная, фруктовая), сгущенное молоко, кондитерские изделия, масло сливочное, масло растительное, сахар, крупы, макароны, фрукты, овощи.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4.9.   Если на завтрак пришло больше детей, чем было заявлено, то для всех детей уменьшают выход блюд, составляется акт и вносятся изменения в меню на последующие виды приема пищи в соответствии с количеством прибывших детей. Завхозу необходимо предусматривать необходимость дополнения продуктов (мясо, овощи, фрукты, яйцо и т.д.). 4.10. Учет продуктов ведется в накопительной ведомости. Записи в ведомости производятся на основании первичных документов в количественном и суммовом выражении. В конце месяца в ведомости подсчитываются итоги.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4.11.   Начисление оплаты за питание производится МАУ РКЦ "Образование" на основании табеля посещаемости, который заполняет педагог. Число д/дней по табелю посещаемости должно строго соответствовать числу детей, состоящих на питании в меню-требовании. Бухгалтерия, сверяя данные, осуществляет контроль рационального расходования бюджетных средств.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4.12.   Финансовое обеспечение питания отнесено к компетенции заведующей ДОУ.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4.13.   Расходы по обеспечению питания воспитанников включаются в оплату родителям, размер которой устанавливается Постановлением Главы Администрации Тацинского района.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4.14.  Частичное   возмещение   расходов   на   питания   воспитанников обеспечивается бюджетом муниципального образования «Тацинский район».</w:t>
      </w:r>
    </w:p>
    <w:p w:rsidR="00AC2F08" w:rsidRPr="00AC2F08" w:rsidRDefault="00AC2F08" w:rsidP="00AC2F08">
      <w:pPr>
        <w:shd w:val="clear" w:color="auto" w:fill="FFFFFF"/>
        <w:spacing w:before="100" w:beforeAutospacing="1" w:after="100" w:afterAutospacing="1" w:line="240" w:lineRule="auto"/>
        <w:ind w:left="1985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AC2F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4.15.   В течение месяца в стоимости дневного рациона питания допускаются небольшие отклонения от установленной суммы.</w:t>
      </w:r>
    </w:p>
    <w:p w:rsidR="000C28AC" w:rsidRDefault="000C28AC">
      <w:bookmarkStart w:id="0" w:name="_GoBack"/>
      <w:bookmarkEnd w:id="0"/>
    </w:p>
    <w:sectPr w:rsidR="000C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25AA"/>
    <w:multiLevelType w:val="multilevel"/>
    <w:tmpl w:val="27461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startOverride w:val="1"/>
    </w:lvlOverride>
  </w:num>
  <w:num w:numId="3">
    <w:abstractNumId w:val="0"/>
    <w:lvlOverride w:ilvl="1">
      <w:startOverride w:val="1"/>
    </w:lvlOverride>
  </w:num>
  <w:num w:numId="4">
    <w:abstractNumId w:val="0"/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64"/>
    <w:rsid w:val="000C28AC"/>
    <w:rsid w:val="00510C64"/>
    <w:rsid w:val="00AC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2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1296</Words>
  <Characters>7391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</dc:creator>
  <cp:keywords/>
  <dc:description/>
  <cp:lastModifiedBy>Алиса</cp:lastModifiedBy>
  <cp:revision>3</cp:revision>
  <dcterms:created xsi:type="dcterms:W3CDTF">2016-07-18T18:35:00Z</dcterms:created>
  <dcterms:modified xsi:type="dcterms:W3CDTF">2016-07-18T18:35:00Z</dcterms:modified>
</cp:coreProperties>
</file>